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88A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565862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国家发展改革委 财政部关于港澳居民来往内地</w:t>
      </w:r>
    </w:p>
    <w:p w14:paraId="109FDB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565862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通行证补发、换发收费标准等有关问题的通知</w:t>
      </w:r>
    </w:p>
    <w:p w14:paraId="5388AD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 </w:t>
      </w:r>
    </w:p>
    <w:p w14:paraId="0BDB85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发改价格〔2020〕1516号</w:t>
      </w:r>
    </w:p>
    <w:p w14:paraId="557846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 </w:t>
      </w:r>
    </w:p>
    <w:p w14:paraId="065199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国家移民管理局，各省、自治区、直辖市、计划单列市发展改革委、财政厅（局）：</w:t>
      </w:r>
    </w:p>
    <w:p w14:paraId="600E1FF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者澳门地区的暂行管理办法》等规定，现将港澳居民在内地办理来往内地通行证补发、换发收费标准等有关问题通知如下：</w:t>
      </w: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  三、上述规定自2020年10月10日起执行，每年将根据汇率变化情况，评估调整收费标准。</w:t>
      </w:r>
    </w:p>
    <w:p w14:paraId="6BBB66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国家发展改革委</w:t>
      </w:r>
    </w:p>
    <w:p w14:paraId="308F2B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财  政  部</w:t>
      </w:r>
    </w:p>
    <w:p w14:paraId="369402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2020年9月28日</w:t>
      </w:r>
    </w:p>
    <w:p w14:paraId="4EADEC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4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2025-12-22T02:23:00Z</dcterms:created>
  <dc:creator>Administrator</dc:creator>
  <cp:lastModifiedBy>Y.I care</cp:lastModifiedBy>
  <dcterms:modified xsi:type="dcterms:W3CDTF">2025-12-22T02:23:09Z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9FA64FDD4CAA4BB29E390064106B98DC_12</vt:lpwstr>
  </property>
</Properties>
</file>